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:rsidTr="000419D1">
        <w:tc>
          <w:tcPr>
            <w:tcW w:w="4785" w:type="dxa"/>
          </w:tcPr>
          <w:p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ринята </w:t>
            </w:r>
          </w:p>
          <w:p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419D1" w:rsidRPr="000419D1" w:rsidRDefault="00152A29" w:rsidP="001A6C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1A6C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Директор МБУ ДО</w:t>
            </w:r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0419D1" w:rsidRPr="000419D1" w:rsidRDefault="000419D1" w:rsidP="001A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A6C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25153" w:rsidRPr="00325153" w:rsidRDefault="006E3F2C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0419D1" w:rsidRPr="006E3F2C" w:rsidRDefault="006E3F2C" w:rsidP="000419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016266" w:rsidRPr="00D42143" w:rsidRDefault="00016266" w:rsidP="000162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История и язык английского народа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0419D1" w:rsidRPr="00325153" w:rsidRDefault="000419D1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75BE6" w:rsidRDefault="00152A29" w:rsidP="000419D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55BC">
        <w:rPr>
          <w:rFonts w:ascii="Times New Roman" w:hAnsi="Times New Roman" w:cs="Times New Roman"/>
          <w:sz w:val="28"/>
          <w:szCs w:val="28"/>
        </w:rPr>
        <w:t>2017/2018</w:t>
      </w:r>
      <w:r w:rsidR="00851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="006E3F2C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152A29" w:rsidRDefault="006E3F2C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52A29" w:rsidRDefault="00152A29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F2C"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3F2C"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 w:rsidR="006E3F2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75BE6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A2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A29">
        <w:rPr>
          <w:rFonts w:ascii="Times New Roman" w:hAnsi="Times New Roman" w:cs="Times New Roman"/>
          <w:sz w:val="28"/>
          <w:szCs w:val="28"/>
        </w:rPr>
        <w:t xml:space="preserve">Год обучения: </w:t>
      </w:r>
      <w:bookmarkStart w:id="0" w:name="_GoBack"/>
      <w:r w:rsidR="00152A29" w:rsidRPr="001A6C24">
        <w:rPr>
          <w:rFonts w:ascii="Times New Roman" w:hAnsi="Times New Roman" w:cs="Times New Roman"/>
          <w:sz w:val="28"/>
          <w:szCs w:val="28"/>
        </w:rPr>
        <w:t>первый</w:t>
      </w:r>
      <w:bookmarkEnd w:id="0"/>
      <w:r w:rsidR="00152A29">
        <w:rPr>
          <w:rFonts w:ascii="Times New Roman" w:hAnsi="Times New Roman" w:cs="Times New Roman"/>
          <w:sz w:val="28"/>
          <w:szCs w:val="28"/>
        </w:rPr>
        <w:t xml:space="preserve">, </w:t>
      </w:r>
      <w:r w:rsidR="00152A29" w:rsidRPr="00961D03">
        <w:rPr>
          <w:rFonts w:ascii="Times New Roman" w:hAnsi="Times New Roman" w:cs="Times New Roman"/>
          <w:sz w:val="28"/>
          <w:szCs w:val="28"/>
          <w:u w:val="single"/>
        </w:rPr>
        <w:t>второй,</w:t>
      </w:r>
      <w:r w:rsidR="00152A29">
        <w:rPr>
          <w:rFonts w:ascii="Times New Roman" w:hAnsi="Times New Roman" w:cs="Times New Roman"/>
          <w:sz w:val="28"/>
          <w:szCs w:val="28"/>
        </w:rPr>
        <w:t xml:space="preserve"> третий</w:t>
      </w:r>
    </w:p>
    <w:p w:rsidR="00152A29" w:rsidRPr="005467B5" w:rsidRDefault="005467B5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</w:t>
      </w:r>
      <w:r w:rsidR="00E17646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(нужное подчеркнуть)</w:t>
      </w:r>
    </w:p>
    <w:p w:rsidR="006E3F2C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="00B23E09" w:rsidRPr="00B23E09">
        <w:rPr>
          <w:rFonts w:ascii="Times New Roman" w:hAnsi="Times New Roman" w:cs="Times New Roman"/>
          <w:sz w:val="28"/>
          <w:szCs w:val="28"/>
        </w:rPr>
        <w:t>туристско-краеведческое</w:t>
      </w:r>
    </w:p>
    <w:p w:rsidR="006E3F2C" w:rsidRPr="006E3F2C" w:rsidRDefault="006E3F2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75BE6" w:rsidRDefault="005467B5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E6" w:rsidRDefault="00E17646" w:rsidP="00E17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60CF9">
        <w:rPr>
          <w:rFonts w:ascii="Times New Roman" w:hAnsi="Times New Roman" w:cs="Times New Roman"/>
          <w:sz w:val="28"/>
          <w:szCs w:val="28"/>
        </w:rPr>
        <w:t>Автор/</w:t>
      </w:r>
      <w:r w:rsidR="00F75BE6"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75BE6" w:rsidRDefault="00B23E09" w:rsidP="00E17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16266">
        <w:rPr>
          <w:rFonts w:ascii="Times New Roman" w:hAnsi="Times New Roman" w:cs="Times New Roman"/>
          <w:b/>
          <w:sz w:val="28"/>
          <w:szCs w:val="28"/>
        </w:rPr>
        <w:t>Рахманова Л.Р.</w:t>
      </w:r>
    </w:p>
    <w:p w:rsidR="00F75BE6" w:rsidRDefault="00B60CF9" w:rsidP="00B60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75BE6">
        <w:rPr>
          <w:rFonts w:ascii="Times New Roman" w:hAnsi="Times New Roman" w:cs="Times New Roman"/>
          <w:sz w:val="28"/>
          <w:szCs w:val="28"/>
        </w:rPr>
        <w:t>п</w:t>
      </w:r>
      <w:r w:rsidR="00F75BE6"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F75BE6" w:rsidRDefault="00E17646" w:rsidP="00E17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23E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2DE"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="00FD51FF">
        <w:rPr>
          <w:rFonts w:ascii="Times New Roman" w:hAnsi="Times New Roman" w:cs="Times New Roman"/>
          <w:sz w:val="28"/>
          <w:szCs w:val="28"/>
        </w:rPr>
        <w:t>высшая</w:t>
      </w:r>
      <w:r w:rsidR="00B23E09"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F75BE6" w:rsidRDefault="00F75BE6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BE6" w:rsidRPr="006E3F2C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F75BE6" w:rsidRDefault="00E17646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4855BC">
        <w:rPr>
          <w:rFonts w:ascii="Times New Roman" w:hAnsi="Times New Roman" w:cs="Times New Roman"/>
          <w:sz w:val="24"/>
          <w:szCs w:val="24"/>
        </w:rPr>
        <w:t>7</w:t>
      </w:r>
    </w:p>
    <w:p w:rsidR="00FD51FF" w:rsidRDefault="00FD51FF" w:rsidP="00FD51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FD51FF" w:rsidRPr="004836B8" w:rsidRDefault="00FD51FF" w:rsidP="00FD51F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FD51FF" w:rsidRPr="004836B8" w:rsidRDefault="00FD51FF" w:rsidP="00FD51F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FD51FF" w:rsidRPr="004836B8" w:rsidRDefault="00FD51FF" w:rsidP="00FD51FF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рабочая программа объединения «</w:t>
      </w:r>
      <w:r>
        <w:rPr>
          <w:rFonts w:ascii="Times New Roman" w:hAnsi="Times New Roman" w:cs="Times New Roman"/>
          <w:sz w:val="24"/>
          <w:szCs w:val="24"/>
        </w:rPr>
        <w:t>История и язык английского народа»</w:t>
      </w:r>
      <w:r w:rsidRPr="004836B8">
        <w:rPr>
          <w:rFonts w:ascii="Times New Roman" w:hAnsi="Times New Roman" w:cs="Times New Roman"/>
          <w:sz w:val="24"/>
          <w:szCs w:val="24"/>
        </w:rPr>
        <w:t xml:space="preserve"> разработана на основе: </w:t>
      </w:r>
    </w:p>
    <w:p w:rsidR="00FD51FF" w:rsidRPr="004836B8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FD51FF" w:rsidRPr="004836B8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FD51FF" w:rsidRPr="004836B8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FD51FF" w:rsidRPr="004836B8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D51FF" w:rsidRPr="004836B8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FD51FF" w:rsidRDefault="00B23E09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Учебные</w:t>
      </w:r>
      <w:r w:rsidRPr="00641A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пособия</w:t>
      </w:r>
      <w:r w:rsidR="00641A85" w:rsidRPr="00641A8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D51FF">
        <w:rPr>
          <w:rFonts w:ascii="Times New Roman" w:hAnsi="Times New Roman" w:cs="Times New Roman"/>
          <w:sz w:val="24"/>
          <w:szCs w:val="24"/>
          <w:lang w:val="en-US"/>
        </w:rPr>
        <w:t>“Fields of Vision” Delaney, Ward, Rho Fiorina,</w:t>
      </w:r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834A55">
        <w:rPr>
          <w:rFonts w:ascii="Times New Roman" w:hAnsi="Times New Roman" w:cs="Times New Roman"/>
          <w:sz w:val="24"/>
          <w:szCs w:val="24"/>
          <w:lang w:val="en-US"/>
        </w:rPr>
        <w:t>English grammar in use</w:t>
      </w:r>
      <w:r>
        <w:rPr>
          <w:rFonts w:ascii="Times New Roman" w:hAnsi="Times New Roman" w:cs="Times New Roman"/>
          <w:sz w:val="24"/>
          <w:szCs w:val="24"/>
          <w:lang w:val="en-US"/>
        </w:rPr>
        <w:t>” Murphy</w:t>
      </w:r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“Going for gold”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Crace</w:t>
      </w:r>
      <w:proofErr w:type="spellEnd"/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“New first certificate Gold”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Newbrook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Wilson,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“Fast track to FCE” Stanton, Stephens</w:t>
      </w:r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“Round up 6” Evans, Dooley</w:t>
      </w:r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“Grammar for CAE and Proficiency”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Hewings</w:t>
      </w:r>
      <w:proofErr w:type="spellEnd"/>
    </w:p>
    <w:p w:rsidR="00FD51FF" w:rsidRDefault="00FD51FF" w:rsidP="00FD51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“Speaking and listening” Mann,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Taylpre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-Knowles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</w:t>
      </w:r>
      <w:r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4E19FC">
        <w:rPr>
          <w:rFonts w:ascii="Times New Roman" w:eastAsia="TimesNewRomanPSMT" w:hAnsi="Times New Roman" w:cs="Times New Roman"/>
          <w:sz w:val="24"/>
          <w:szCs w:val="24"/>
        </w:rPr>
        <w:t>азвитие иноязычной коммуникативной компетенции: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обеспечение развития личности ребенка, его речевых способностей, внимания,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мышления, памяти и воображения;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–– коммуникативно-речевое вживание в англоязычную среду на основе 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взаимосвя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занного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обучения говорению, 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аудированию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>, чтению и письму;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социокультурное развитие школьников на основе введения в культуроведение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Великобритании и США, и интерпретации англоязычной культуры в контексте евро-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культуры и мировой культуры, историко-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культуроведческое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и художественно-эсте-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тическое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развитие при чтении художественных текстов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в сравнении и сопоставлении с татарской и русской культур</w:t>
      </w:r>
      <w:r w:rsidRPr="004E19FC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развитие билингвистических способностей учащихся с помощью подключения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устного перевода-интерпретации и обучения основным видам лексико-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грамматиче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ских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трансформаций при письменном переводе, основам перевода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стимулирование интереса учащихся к изучению других иностранных языков и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многообразия современной культурной среды западной и других цивилизаций и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обучение стратегиям самонаблюдения за своим личностным языком и культурным</w:t>
      </w:r>
    </w:p>
    <w:p w:rsidR="00FD51FF" w:rsidRPr="004E19FC" w:rsidRDefault="00FD51FF" w:rsidP="00FD51F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развитием средствами ИЯ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Основными отличительными характеристиками курса являются: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lastRenderedPageBreak/>
        <w:t>–– аутентичность языковых материалов;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модульное построение </w:t>
      </w:r>
      <w:r>
        <w:rPr>
          <w:rFonts w:ascii="Times New Roman" w:eastAsia="TimesNewRomanPSMT" w:hAnsi="Times New Roman" w:cs="Times New Roman"/>
          <w:sz w:val="24"/>
          <w:szCs w:val="24"/>
        </w:rPr>
        <w:t>курса</w:t>
      </w:r>
      <w:r w:rsidRPr="00F144C3">
        <w:rPr>
          <w:rFonts w:ascii="Times New Roman" w:eastAsia="TimesNewRomanPSMT" w:hAnsi="Times New Roman" w:cs="Times New Roman"/>
          <w:sz w:val="24"/>
          <w:szCs w:val="24"/>
        </w:rPr>
        <w:t>; соответствие структуры учебного материала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модулей полной структуре психологической деятельности учащихся в процессе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познавательной деятельности: мотивация – постановка цели – деятельность по до-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стижению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цели – (само)контроль – (само)оценка – (само)коррекция – рефлексия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способов деятельности;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современные, в том числе информационно-компьютерные технологии;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практико-ориентированный характер;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личностная ориентация, адресность содержания учебных материалов;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включенность родного языка и культуры, наличие системы аутентичных матери-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алов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о России;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система работы по формированию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метапредметных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умений и навыков,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обоб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щённых способов учебной, познавательной, коммуникативной, практической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дея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тельности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, ценностных ориентаций;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межпредметные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связи как способ переноса языковых знаний и речевых умений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на другие образовательные области, освоение языка как средства познания мира;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возможности дифференцированного подхода к организации образовательно-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го процесса, в том числе с учётом индивидуального стиля учебной деятельности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школьников;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воспитательная и развивающая ценность материалов, широкие возможности для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социализации учащихся;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наличие системы заданий, последовательно готовящих к Государственной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ито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FD51FF" w:rsidRPr="00F144C3" w:rsidRDefault="00FD51FF" w:rsidP="00FD51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говой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аттестации (ГИА</w:t>
      </w:r>
      <w:proofErr w:type="gramStart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)</w:t>
      </w:r>
      <w:proofErr w:type="gramEnd"/>
      <w:r w:rsidRPr="00F144C3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FD51FF" w:rsidRPr="00D6160E" w:rsidRDefault="00FD51FF" w:rsidP="00FD51FF">
      <w:pPr>
        <w:rPr>
          <w:rFonts w:ascii="Times New Roman" w:hAnsi="Times New Roman" w:cs="Times New Roman"/>
          <w:sz w:val="24"/>
          <w:szCs w:val="24"/>
        </w:rPr>
      </w:pPr>
    </w:p>
    <w:p w:rsidR="00FD51FF" w:rsidRPr="00641A85" w:rsidRDefault="00FD51FF" w:rsidP="00FD51FF">
      <w:pPr>
        <w:spacing w:after="0"/>
        <w:ind w:firstLine="567"/>
        <w:rPr>
          <w:rFonts w:ascii="Times New Roman" w:hAnsi="Times New Roman" w:cs="Times New Roman"/>
          <w:b/>
          <w:color w:val="C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="00641A8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</w:p>
    <w:p w:rsidR="00FD51FF" w:rsidRPr="000260A7" w:rsidRDefault="00FD51FF" w:rsidP="00FD51FF">
      <w:pPr>
        <w:pStyle w:val="a4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>учебные (формирование коммуникативной компетенции в устных (</w:t>
      </w:r>
      <w:proofErr w:type="spellStart"/>
      <w:r w:rsidRPr="000260A7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0260A7">
        <w:rPr>
          <w:rFonts w:ascii="Times New Roman" w:hAnsi="Times New Roman"/>
          <w:sz w:val="24"/>
          <w:szCs w:val="24"/>
        </w:rPr>
        <w:t xml:space="preserve"> и говорение) и письменных (чтение и письмо) видах речевой деятельности); </w:t>
      </w:r>
    </w:p>
    <w:p w:rsidR="00FD51FF" w:rsidRPr="000260A7" w:rsidRDefault="00FD51FF" w:rsidP="00FD51FF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>образовательные  (формирование у учащихся социальных умений с использованием английского языка, изучение культуры сверстников из других стран, знакомство с соответствующим возрасту зарубежным фольклором и детской художественной литературой, расширение кругозора и развитие межкультурных представлений);</w:t>
      </w:r>
    </w:p>
    <w:p w:rsidR="00FD51FF" w:rsidRPr="000260A7" w:rsidRDefault="00FD51FF" w:rsidP="00FD51FF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 развивающие (развитие интеллектуальных функций и универсальных учебных умений </w:t>
      </w:r>
      <w:r>
        <w:rPr>
          <w:rFonts w:ascii="Times New Roman" w:hAnsi="Times New Roman"/>
          <w:sz w:val="24"/>
          <w:szCs w:val="24"/>
        </w:rPr>
        <w:t>учащихся</w:t>
      </w:r>
      <w:r w:rsidRPr="000260A7">
        <w:rPr>
          <w:rFonts w:ascii="Times New Roman" w:hAnsi="Times New Roman"/>
          <w:sz w:val="24"/>
          <w:szCs w:val="24"/>
        </w:rPr>
        <w:t>, повышение их речевых возможностей, укрепление учебной мотивации в изучении английского языка и расширение познавательных интересов);</w:t>
      </w:r>
    </w:p>
    <w:p w:rsidR="00FD51FF" w:rsidRPr="000260A7" w:rsidRDefault="00FD51FF" w:rsidP="00FD51FF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воспитательные (воспитание нравственных качеств личности, волевой </w:t>
      </w:r>
      <w:proofErr w:type="spellStart"/>
      <w:r w:rsidRPr="000260A7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260A7">
        <w:rPr>
          <w:rFonts w:ascii="Times New Roman" w:hAnsi="Times New Roman"/>
          <w:sz w:val="24"/>
          <w:szCs w:val="24"/>
        </w:rPr>
        <w:t xml:space="preserve">, толерантного отношения и уважения к представителям иных культур, ответственного отношения к учёбе и порученному делу, чувства патриотизма). </w:t>
      </w:r>
    </w:p>
    <w:p w:rsidR="00FD51FF" w:rsidRPr="000260A7" w:rsidRDefault="00FD51FF" w:rsidP="00FD51FF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  <w:lang w:val="en-US"/>
        </w:rPr>
        <w:t>C</w:t>
      </w:r>
      <w:r w:rsidRPr="000260A7">
        <w:rPr>
          <w:rFonts w:ascii="Times New Roman" w:hAnsi="Times New Roman"/>
          <w:sz w:val="24"/>
          <w:szCs w:val="24"/>
        </w:rPr>
        <w:t xml:space="preserve"> учётом поставленных учебных, образовательных, воспитательных и развивающих целей формулируются следующие </w:t>
      </w:r>
      <w:r w:rsidRPr="000260A7">
        <w:rPr>
          <w:rFonts w:ascii="Times New Roman" w:hAnsi="Times New Roman"/>
          <w:b/>
          <w:sz w:val="24"/>
          <w:szCs w:val="24"/>
        </w:rPr>
        <w:t>задачи</w:t>
      </w:r>
      <w:r w:rsidRPr="000260A7">
        <w:rPr>
          <w:rFonts w:ascii="Times New Roman" w:hAnsi="Times New Roman"/>
          <w:sz w:val="24"/>
          <w:szCs w:val="24"/>
        </w:rPr>
        <w:t xml:space="preserve">: </w:t>
      </w:r>
    </w:p>
    <w:p w:rsidR="00FD51FF" w:rsidRPr="000260A7" w:rsidRDefault="00FD51FF" w:rsidP="00FD51F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формировать у </w:t>
      </w:r>
      <w:r>
        <w:rPr>
          <w:rFonts w:ascii="Times New Roman" w:hAnsi="Times New Roman"/>
          <w:sz w:val="24"/>
          <w:szCs w:val="24"/>
        </w:rPr>
        <w:t>учащихся</w:t>
      </w:r>
      <w:r w:rsidRPr="000260A7">
        <w:rPr>
          <w:rFonts w:ascii="Times New Roman" w:hAnsi="Times New Roman"/>
          <w:sz w:val="24"/>
          <w:szCs w:val="24"/>
        </w:rPr>
        <w:t xml:space="preserve"> отношение к иностранному языку как средству межличностного и межкультурного общения на основе взаимопонимания с теми, кто говорит и пишет на изучаемом языке, а также как средству познавательной деятельности через устное общение, чтение, слушание и письменную речь; </w:t>
      </w:r>
    </w:p>
    <w:p w:rsidR="00FD51FF" w:rsidRPr="000260A7" w:rsidRDefault="00FD51FF" w:rsidP="00FD51F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</w:t>
      </w:r>
      <w:r w:rsidRPr="000260A7">
        <w:rPr>
          <w:rFonts w:ascii="Times New Roman" w:hAnsi="Times New Roman"/>
          <w:sz w:val="24"/>
          <w:szCs w:val="24"/>
        </w:rPr>
        <w:t xml:space="preserve">системные языковые представления </w:t>
      </w:r>
      <w:r>
        <w:rPr>
          <w:rFonts w:ascii="Times New Roman" w:hAnsi="Times New Roman"/>
          <w:sz w:val="24"/>
          <w:szCs w:val="24"/>
        </w:rPr>
        <w:t>о</w:t>
      </w:r>
      <w:r w:rsidRPr="000260A7">
        <w:rPr>
          <w:rFonts w:ascii="Times New Roman" w:hAnsi="Times New Roman"/>
          <w:sz w:val="24"/>
          <w:szCs w:val="24"/>
        </w:rPr>
        <w:t>б изучаемом языке, его функционировании в устной и письменной речи, расширяя лингвистический кругозор учащихся и обеспечивая усвоение лексико-грамматических средств;</w:t>
      </w:r>
    </w:p>
    <w:p w:rsidR="00FD51FF" w:rsidRPr="000260A7" w:rsidRDefault="00FD51FF" w:rsidP="00FD51F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lastRenderedPageBreak/>
        <w:t xml:space="preserve">воспитывать качества личности учащихся, их нравственно-ценностную ориентацию, эмоционально-чувственную сферу, а также познавательные способности, мышление и творчество в ходе овладения языковыми знаниями на коммуникативной основе; </w:t>
      </w:r>
    </w:p>
    <w:p w:rsidR="00FD51FF" w:rsidRPr="000260A7" w:rsidRDefault="00FD51FF" w:rsidP="00FD51F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включать школьников в </w:t>
      </w:r>
      <w:r>
        <w:rPr>
          <w:rFonts w:ascii="Times New Roman" w:hAnsi="Times New Roman"/>
          <w:sz w:val="24"/>
          <w:szCs w:val="24"/>
        </w:rPr>
        <w:t>сложный</w:t>
      </w:r>
      <w:r w:rsidRPr="000260A7">
        <w:rPr>
          <w:rFonts w:ascii="Times New Roman" w:hAnsi="Times New Roman"/>
          <w:sz w:val="24"/>
          <w:szCs w:val="24"/>
        </w:rPr>
        <w:t xml:space="preserve"> для них социально-коммуникативный опыт средствами обучающей игры, драматизации, фольклора, музыки, моделирования жизненных ситуаций, обсуждения доступных возрасту проблем, учебного сотрудничества и проектной деятельности; </w:t>
      </w:r>
    </w:p>
    <w:p w:rsidR="00FD51FF" w:rsidRPr="000260A7" w:rsidRDefault="00FD51FF" w:rsidP="00FD51F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обучать учащихся универсальным познавательным стратегиям и способам работы с компонентами учебно-методического комплекта, мультимедийным приложением, учебной информацией в сети Интернет, символико-графической репрезентацией знаний, а также учебному сотрудничеству. </w:t>
      </w:r>
    </w:p>
    <w:p w:rsidR="00FD51FF" w:rsidRPr="00B50A94" w:rsidRDefault="00FD51FF" w:rsidP="00FD51FF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FD51FF" w:rsidRDefault="00FD51FF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 15-17 лет</w:t>
      </w:r>
    </w:p>
    <w:p w:rsidR="00FD51FF" w:rsidRDefault="00FD51FF" w:rsidP="00FD51F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>
        <w:rPr>
          <w:rFonts w:ascii="Times New Roman" w:eastAsia="Times New Roman" w:hAnsi="Times New Roman" w:cs="Times New Roman"/>
          <w:b/>
        </w:rPr>
        <w:t xml:space="preserve"> всего </w:t>
      </w:r>
      <w:r>
        <w:rPr>
          <w:rFonts w:ascii="Times New Roman" w:eastAsia="Times New Roman" w:hAnsi="Times New Roman" w:cs="Times New Roman"/>
        </w:rPr>
        <w:t>216 часов, 2 раза в неделю, по 3 часа, 15 учеников.</w:t>
      </w:r>
    </w:p>
    <w:p w:rsidR="00FD51FF" w:rsidRPr="00EC622F" w:rsidRDefault="00FD51FF" w:rsidP="00FD51F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164AC1" w:rsidRDefault="00FD51FF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164AC1">
        <w:rPr>
          <w:rFonts w:ascii="Times New Roman" w:hAnsi="Times New Roman" w:cs="Times New Roman"/>
          <w:b/>
          <w:kern w:val="2"/>
          <w:sz w:val="24"/>
          <w:szCs w:val="24"/>
        </w:rPr>
        <w:t>Срок реализации</w:t>
      </w:r>
      <w:r w:rsidRPr="00164AC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64AC1">
        <w:rPr>
          <w:rFonts w:ascii="Times New Roman" w:hAnsi="Times New Roman" w:cs="Times New Roman"/>
          <w:b/>
          <w:kern w:val="2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</w:p>
    <w:p w:rsidR="00FD51FF" w:rsidRPr="006F70F9" w:rsidRDefault="00164AC1" w:rsidP="00FD51FF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Программа рассчитана на три года. Первый </w:t>
      </w:r>
      <w:proofErr w:type="gramStart"/>
      <w:r>
        <w:rPr>
          <w:rFonts w:ascii="Times New Roman" w:hAnsi="Times New Roman" w:cs="Times New Roman"/>
          <w:kern w:val="2"/>
          <w:sz w:val="24"/>
          <w:szCs w:val="24"/>
        </w:rPr>
        <w:t>год—подготовительный</w:t>
      </w:r>
      <w:proofErr w:type="gramEnd"/>
      <w:r>
        <w:rPr>
          <w:rFonts w:ascii="Times New Roman" w:hAnsi="Times New Roman" w:cs="Times New Roman"/>
          <w:kern w:val="2"/>
          <w:sz w:val="24"/>
          <w:szCs w:val="24"/>
        </w:rPr>
        <w:t xml:space="preserve"> этап: формирование и  развитие грамматических, лексических, фонетических навыков. Второй год—изучение литературы и истории английского народа с древних времен до 18 века. Третий год—изучение литературы и истории англоговорящих стран с 19 века до современного периода.</w:t>
      </w:r>
    </w:p>
    <w:p w:rsidR="00FD51FF" w:rsidRDefault="00FD51FF" w:rsidP="00FD51FF">
      <w:pPr>
        <w:pStyle w:val="1"/>
        <w:jc w:val="both"/>
        <w:rPr>
          <w:rFonts w:ascii="Times New Roman" w:eastAsia="Times New Roman" w:hAnsi="Times New Roman" w:cs="Times New Roman"/>
        </w:rPr>
      </w:pPr>
      <w:r w:rsidRPr="007B7F2D">
        <w:rPr>
          <w:rFonts w:ascii="Times New Roman" w:hAnsi="Times New Roman" w:cs="Times New Roman"/>
          <w:b/>
          <w:kern w:val="2"/>
        </w:rPr>
        <w:t>Формы и режим занятий</w:t>
      </w:r>
      <w:r w:rsidRPr="009C163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индивидуальная, групповая формы работы,  в режиме лекций и практических занятий.</w:t>
      </w:r>
    </w:p>
    <w:p w:rsidR="00FD51FF" w:rsidRPr="007B7F2D" w:rsidRDefault="00FD51FF" w:rsidP="00FD51FF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FD51FF" w:rsidRDefault="00FD51FF" w:rsidP="00FD51F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 результаты освоения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и способы определения их результативности.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Представленная программа обеспечивает достижение личностных, </w:t>
      </w: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5B75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375B75">
        <w:rPr>
          <w:rFonts w:ascii="Times New Roman" w:hAnsi="Times New Roman" w:cs="Times New Roman"/>
          <w:b/>
          <w:sz w:val="24"/>
          <w:szCs w:val="24"/>
        </w:rPr>
        <w:t>:</w:t>
      </w:r>
      <w:r w:rsidRPr="00375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иному мнению, истории и культуре других народов;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овладение навыками адаптации в динамично изменяющемся и развивающемся мире;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FD51FF" w:rsidRPr="00375B75" w:rsidRDefault="00FD51FF" w:rsidP="00FD51F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FD51FF" w:rsidRPr="00375B75" w:rsidRDefault="00FD51FF" w:rsidP="00FD51FF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FD51FF" w:rsidRPr="00375B75" w:rsidRDefault="00FD51FF" w:rsidP="00FD51FF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мире, как о многоязычном, поликультурном, разнообразном и  вместе с тем едином сообществе, открытом для дружбы, взаимопонимания, толерантности и уважения людей друг к другу; 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75B7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75B7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  <w:r w:rsidRPr="00375B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освоение различных</w:t>
      </w:r>
      <w:r w:rsidRPr="00375B75">
        <w:rPr>
          <w:rFonts w:ascii="Times New Roman" w:hAnsi="Times New Roman" w:cs="Times New Roman"/>
          <w:sz w:val="24"/>
          <w:szCs w:val="24"/>
        </w:rPr>
        <w:t xml:space="preserve"> форм познавательной и личностной рефлексии; 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D51FF" w:rsidRPr="00375B75" w:rsidRDefault="00FD51FF" w:rsidP="00FD51FF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FD51FF" w:rsidRPr="00375B75" w:rsidRDefault="00FD51FF" w:rsidP="00FD51FF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общего образования (в том числе с учебными моделями) в соответствии с содержанием конкретного учебного предмета.</w:t>
      </w:r>
    </w:p>
    <w:p w:rsidR="00FD51FF" w:rsidRPr="00375B75" w:rsidRDefault="00FD51FF" w:rsidP="00FD51FF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социальных умений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375B75">
        <w:rPr>
          <w:rFonts w:ascii="Times New Roman" w:hAnsi="Times New Roman" w:cs="Times New Roman"/>
          <w:sz w:val="24"/>
          <w:szCs w:val="24"/>
        </w:rPr>
        <w:t xml:space="preserve">, необходимых для </w:t>
      </w:r>
      <w:proofErr w:type="gramStart"/>
      <w:r w:rsidRPr="00375B75"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 w:rsidRPr="00375B75">
        <w:rPr>
          <w:rFonts w:ascii="Times New Roman" w:hAnsi="Times New Roman" w:cs="Times New Roman"/>
          <w:sz w:val="24"/>
          <w:szCs w:val="24"/>
        </w:rPr>
        <w:t xml:space="preserve"> как на родном, так и иностранном языке в пределах доступных и соответствующих возрасту речевых ситуаций, коммуникативных потребностей ребёнка и его языковых способностей; </w:t>
      </w:r>
    </w:p>
    <w:p w:rsidR="00FD51FF" w:rsidRPr="00375B75" w:rsidRDefault="00FD51FF" w:rsidP="00FD51FF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формирование общего кругозора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75">
        <w:rPr>
          <w:rFonts w:ascii="Times New Roman" w:hAnsi="Times New Roman" w:cs="Times New Roman"/>
          <w:sz w:val="24"/>
          <w:szCs w:val="24"/>
        </w:rPr>
        <w:t xml:space="preserve">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 </w:t>
      </w:r>
    </w:p>
    <w:p w:rsidR="00FD51FF" w:rsidRPr="00375B75" w:rsidRDefault="00FD51FF" w:rsidP="00FD51FF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5B75">
        <w:rPr>
          <w:rFonts w:ascii="Times New Roman" w:hAnsi="Times New Roman" w:cs="Times New Roman"/>
          <w:sz w:val="24"/>
          <w:szCs w:val="24"/>
        </w:rPr>
        <w:t xml:space="preserve">усвоение </w:t>
      </w: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</w:t>
      </w:r>
      <w:r w:rsidRPr="00375B75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индивидуальный поиск решения, парное и групповое взаимодействие в познавательных целях,  преобразование информации в целях понимания, коммуникация информации; </w:t>
      </w:r>
      <w:proofErr w:type="gramEnd"/>
    </w:p>
    <w:p w:rsidR="00FD51FF" w:rsidRPr="00375B75" w:rsidRDefault="00FD51FF" w:rsidP="00FD51FF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 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375B7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  <w:r w:rsidRPr="00375B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А.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сфере коммуникативной компетенции:</w:t>
      </w:r>
    </w:p>
    <w:p w:rsidR="00FD51FF" w:rsidRPr="00375B75" w:rsidRDefault="00FD51FF" w:rsidP="00FD51F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языковые представления и навыки (фонетические, орфографические, лексические и грамматические);</w:t>
      </w:r>
    </w:p>
    <w:p w:rsidR="00FD51FF" w:rsidRPr="00375B75" w:rsidRDefault="00FD51FF" w:rsidP="00FD51F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говорение (диалог с вопросами и побуждением к действию, монологические высказывания</w:t>
      </w:r>
      <w:r>
        <w:rPr>
          <w:rFonts w:ascii="Times New Roman" w:hAnsi="Times New Roman" w:cs="Times New Roman"/>
          <w:sz w:val="24"/>
          <w:szCs w:val="24"/>
        </w:rPr>
        <w:t xml:space="preserve"> на данную тему</w:t>
      </w:r>
      <w:r w:rsidRPr="00375B7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D51FF" w:rsidRPr="00375B75" w:rsidRDefault="00FD51FF" w:rsidP="00FD51F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(понимание на слух речи учителя и других учащихся, восприятие содержания сложных </w:t>
      </w: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и видеофрагментов на </w:t>
      </w:r>
      <w:r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375B75">
        <w:rPr>
          <w:rFonts w:ascii="Times New Roman" w:hAnsi="Times New Roman" w:cs="Times New Roman"/>
          <w:sz w:val="24"/>
          <w:szCs w:val="24"/>
        </w:rPr>
        <w:t>знакомом учащимся языковом материале);</w:t>
      </w:r>
    </w:p>
    <w:p w:rsidR="00FD51FF" w:rsidRPr="00375B75" w:rsidRDefault="00FD51FF" w:rsidP="00FD51F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чтение (воспринимать с пониманием тексты </w:t>
      </w:r>
      <w:r>
        <w:rPr>
          <w:rFonts w:ascii="Times New Roman" w:hAnsi="Times New Roman" w:cs="Times New Roman"/>
          <w:sz w:val="24"/>
          <w:szCs w:val="24"/>
        </w:rPr>
        <w:t>большого</w:t>
      </w:r>
      <w:r w:rsidRPr="00375B75">
        <w:rPr>
          <w:rFonts w:ascii="Times New Roman" w:hAnsi="Times New Roman" w:cs="Times New Roman"/>
          <w:sz w:val="24"/>
          <w:szCs w:val="24"/>
        </w:rPr>
        <w:t xml:space="preserve">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FD51FF" w:rsidRPr="00375B75" w:rsidRDefault="00FD51FF" w:rsidP="00FD51F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письмо (личное письмо</w:t>
      </w:r>
      <w:r>
        <w:rPr>
          <w:rFonts w:ascii="Times New Roman" w:hAnsi="Times New Roman" w:cs="Times New Roman"/>
          <w:sz w:val="24"/>
          <w:szCs w:val="24"/>
        </w:rPr>
        <w:t>, сочинение на тему</w:t>
      </w:r>
      <w:r w:rsidRPr="00375B75">
        <w:rPr>
          <w:rFonts w:ascii="Times New Roman" w:hAnsi="Times New Roman" w:cs="Times New Roman"/>
          <w:sz w:val="24"/>
          <w:szCs w:val="24"/>
        </w:rPr>
        <w:t xml:space="preserve">);   </w:t>
      </w:r>
    </w:p>
    <w:p w:rsidR="00FD51FF" w:rsidRPr="00375B75" w:rsidRDefault="00FD51FF" w:rsidP="00FD51F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социокультурная осведомлённость (англоговорящие страны, литературные персонажи, фольклор, песни, нормы поведения, правила вежливости и речевой этикет). 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Б.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познавательной сфере:  </w:t>
      </w:r>
    </w:p>
    <w:p w:rsidR="00FD51FF" w:rsidRPr="00375B75" w:rsidRDefault="00FD51FF" w:rsidP="00FD51FF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системных языковых представлений об изучаемом языке </w:t>
      </w:r>
    </w:p>
    <w:p w:rsidR="00FD51FF" w:rsidRPr="00375B75" w:rsidRDefault="00FD51FF" w:rsidP="00FD51FF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умение использовать учебно-справочный материал в виде словарей, таблиц и схем для выполнения заданий разного типа; </w:t>
      </w:r>
    </w:p>
    <w:p w:rsidR="00FD51FF" w:rsidRPr="00375B75" w:rsidRDefault="00FD51FF" w:rsidP="00FD51FF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осуществлять самооценку выполненных учебных заданий и подводить итоги усвоенным знаниям на основе заданий для самоконтроля. 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В.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ценностно-ориентационной сфере: </w:t>
      </w:r>
    </w:p>
    <w:p w:rsidR="00FD51FF" w:rsidRPr="00375B75" w:rsidRDefault="00FD51FF" w:rsidP="00FD51FF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:rsidR="00FD51FF" w:rsidRPr="00375B75" w:rsidRDefault="00FD51FF" w:rsidP="00FD51FF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ознакомление с доступными возрасту культурными ценностями других народов и своей страны, известными героями, важными событиями, популярными произведениями, а также нормами жизни; </w:t>
      </w:r>
    </w:p>
    <w:p w:rsidR="00FD51FF" w:rsidRPr="00375B75" w:rsidRDefault="00FD51FF" w:rsidP="00FD51FF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 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Г.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эстетической сфере: </w:t>
      </w:r>
    </w:p>
    <w:p w:rsidR="00FD51FF" w:rsidRPr="00375B75" w:rsidRDefault="00FD51FF" w:rsidP="00FD51FF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знакомство с образцами родной и зарубежной литературы, образцов поэзии, фольклора и народного литературного творчества; </w:t>
      </w:r>
    </w:p>
    <w:p w:rsidR="00FD51FF" w:rsidRPr="00375B75" w:rsidRDefault="00FD51FF" w:rsidP="00FD51FF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формирование эстетического вкуса в восприятии фрагментов родной и зарубежной литературы, стихов, песен и иллюстраций;</w:t>
      </w:r>
    </w:p>
    <w:p w:rsidR="00FD51FF" w:rsidRPr="00375B75" w:rsidRDefault="00FD51FF" w:rsidP="00FD51FF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эстетической оценки образцов родной и зарубежной литературы, стихов и песен, фольклора и изображений на основе образцов для сравнения. </w:t>
      </w:r>
    </w:p>
    <w:p w:rsidR="00FD51FF" w:rsidRPr="00375B75" w:rsidRDefault="00FD51FF" w:rsidP="00FD51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</w:t>
      </w:r>
      <w:r w:rsidRPr="00375B75">
        <w:rPr>
          <w:rFonts w:ascii="Times New Roman" w:hAnsi="Times New Roman" w:cs="Times New Roman"/>
          <w:b/>
          <w:sz w:val="24"/>
          <w:szCs w:val="24"/>
        </w:rPr>
        <w:t>Д.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трудовой сфере: </w:t>
      </w:r>
    </w:p>
    <w:p w:rsidR="00FD51FF" w:rsidRPr="00375B75" w:rsidRDefault="00FD51FF" w:rsidP="00FD51FF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lastRenderedPageBreak/>
        <w:t xml:space="preserve">умение сохранять цели познавательной деятельности и следовать её задачам при усвоении программного учебного материала и в самостоятельном учении; </w:t>
      </w:r>
    </w:p>
    <w:p w:rsidR="00FD51FF" w:rsidRPr="00375B75" w:rsidRDefault="00FD51FF" w:rsidP="00FD51FF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готовность пользоваться доступными возрасту современными учебными технологиями, включая ИКТ для повышения эффективности своего учебного труда; </w:t>
      </w:r>
    </w:p>
    <w:p w:rsidR="00FD51FF" w:rsidRPr="00375B75" w:rsidRDefault="00FD51FF" w:rsidP="00FD51FF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вспомогательной и справочной литературы для самостоятельного поиска недостающей информации, ответа на вопросы и выполнения учебных заданий. </w:t>
      </w:r>
    </w:p>
    <w:p w:rsidR="00FD51FF" w:rsidRPr="00B50A94" w:rsidRDefault="00FD51FF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FD51FF" w:rsidRDefault="00FD51FF" w:rsidP="00FD51F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-</w:t>
      </w:r>
      <w:r w:rsidRPr="002F7D26">
        <w:rPr>
          <w:rFonts w:ascii="Times New Roman" w:hAnsi="Times New Roman" w:cs="Times New Roman"/>
          <w:color w:val="000000"/>
          <w:kern w:val="2"/>
          <w:sz w:val="24"/>
          <w:szCs w:val="24"/>
        </w:rPr>
        <w:t>текущее</w:t>
      </w: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Pr="002F7D26">
        <w:rPr>
          <w:rFonts w:ascii="Times New Roman" w:hAnsi="Times New Roman" w:cs="Times New Roman"/>
          <w:color w:val="000000"/>
          <w:kern w:val="2"/>
          <w:sz w:val="24"/>
          <w:szCs w:val="24"/>
        </w:rPr>
        <w:t>тестирование</w:t>
      </w:r>
    </w:p>
    <w:p w:rsidR="00FD51FF" w:rsidRDefault="00FD51FF" w:rsidP="00FD51FF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2F7D26">
        <w:rPr>
          <w:rFonts w:ascii="Times New Roman" w:eastAsia="Times New Roman" w:hAnsi="Times New Roman" w:cs="Times New Roman"/>
        </w:rPr>
        <w:t>тестирование в форме ГИА</w:t>
      </w:r>
    </w:p>
    <w:p w:rsidR="00FD51FF" w:rsidRPr="007B7F2D" w:rsidRDefault="00FD51FF" w:rsidP="00FD51FF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Pr="002F7D26">
        <w:rPr>
          <w:rFonts w:ascii="Times New Roman" w:hAnsi="Times New Roman" w:cs="Times New Roman"/>
          <w:kern w:val="2"/>
        </w:rPr>
        <w:t xml:space="preserve"> </w:t>
      </w:r>
    </w:p>
    <w:p w:rsidR="00FD51FF" w:rsidRDefault="00FD51FF" w:rsidP="00FD51FF">
      <w:pPr>
        <w:pStyle w:val="1"/>
        <w:tabs>
          <w:tab w:val="left" w:pos="705"/>
        </w:tabs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Ф</w:t>
      </w:r>
      <w:r w:rsidRPr="00ED4845">
        <w:rPr>
          <w:rFonts w:ascii="Times New Roman" w:hAnsi="Times New Roman" w:cs="Times New Roman"/>
          <w:b/>
          <w:kern w:val="2"/>
        </w:rPr>
        <w:t>ормы подведения итогов реализации</w:t>
      </w:r>
      <w:r w:rsidRPr="006F70F9">
        <w:rPr>
          <w:rFonts w:ascii="Times New Roman" w:hAnsi="Times New Roman" w:cs="Times New Roman"/>
          <w:kern w:val="2"/>
        </w:rPr>
        <w:t xml:space="preserve"> </w:t>
      </w:r>
      <w:r w:rsidRPr="002F7D26">
        <w:rPr>
          <w:rFonts w:ascii="Times New Roman" w:hAnsi="Times New Roman" w:cs="Times New Roman"/>
          <w:b/>
          <w:kern w:val="2"/>
        </w:rPr>
        <w:t>дополнительной образовательной программы</w:t>
      </w:r>
      <w:proofErr w:type="gramStart"/>
      <w:r w:rsidRPr="006F70F9"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  <w:kern w:val="2"/>
        </w:rPr>
        <w:t>:</w:t>
      </w:r>
      <w:proofErr w:type="gramEnd"/>
      <w:r>
        <w:rPr>
          <w:rFonts w:ascii="Times New Roman" w:hAnsi="Times New Roman" w:cs="Times New Roman"/>
          <w:kern w:val="2"/>
        </w:rPr>
        <w:t xml:space="preserve"> </w:t>
      </w:r>
      <w:r w:rsidRPr="002F7D26">
        <w:rPr>
          <w:rFonts w:ascii="Times New Roman" w:hAnsi="Times New Roman" w:cs="Times New Roman"/>
          <w:kern w:val="2"/>
        </w:rPr>
        <w:t xml:space="preserve">участие в олимпиадах КФУ, конкурсах и научно-практических конференциях университетов г. Казани («Соединяя языки», конференция им. Н.И. Лобачевского, конкурс переводчиков им. Ш. </w:t>
      </w:r>
      <w:proofErr w:type="spellStart"/>
      <w:r w:rsidRPr="002F7D26">
        <w:rPr>
          <w:rFonts w:ascii="Times New Roman" w:hAnsi="Times New Roman" w:cs="Times New Roman"/>
          <w:kern w:val="2"/>
        </w:rPr>
        <w:t>Мударриса</w:t>
      </w:r>
      <w:proofErr w:type="spellEnd"/>
      <w:r>
        <w:rPr>
          <w:rFonts w:ascii="Times New Roman" w:hAnsi="Times New Roman" w:cs="Times New Roman"/>
          <w:kern w:val="2"/>
        </w:rPr>
        <w:t xml:space="preserve"> и др.</w:t>
      </w:r>
      <w:r w:rsidRPr="002F7D26">
        <w:rPr>
          <w:rFonts w:ascii="Times New Roman" w:hAnsi="Times New Roman" w:cs="Times New Roman"/>
          <w:kern w:val="2"/>
        </w:rPr>
        <w:t>)</w:t>
      </w:r>
    </w:p>
    <w:p w:rsidR="00961D03" w:rsidRDefault="00961D03" w:rsidP="00FD51FF">
      <w:pPr>
        <w:pStyle w:val="1"/>
        <w:tabs>
          <w:tab w:val="left" w:pos="705"/>
        </w:tabs>
        <w:rPr>
          <w:rFonts w:ascii="Times New Roman" w:hAnsi="Times New Roman" w:cs="Times New Roman"/>
          <w:kern w:val="2"/>
        </w:rPr>
      </w:pPr>
    </w:p>
    <w:p w:rsidR="00961D03" w:rsidRPr="00961D03" w:rsidRDefault="00961D03" w:rsidP="00641A85">
      <w:pPr>
        <w:pStyle w:val="a4"/>
        <w:numPr>
          <w:ilvl w:val="0"/>
          <w:numId w:val="2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61D03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61"/>
      </w:tblGrid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тем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961D03" w:rsidRPr="001459D5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Беовульф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Баллады, Джефри Чосер 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древних  и средних веков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Грехи и наказание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 эпохи средних веков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древние и средние века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Завоеватели Англии, христианизация Англии.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Марлоу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У. Шекспир 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 эпохи Возрождения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Возрождения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эпоху Возрождения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Расцвет экономики, искусства. Политические и военные завоевания Англии.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Донн,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Марвелл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Дж. Милтон,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 Грей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пуританства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Конгрейв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Голдсмит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 эпохи пуританства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Дефо, Дж. Свифт, С. Ричардсон, Г. Филдинг, Л. Штерн 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Проза эпохи пуританства.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жизнь общества эпохи пуританства 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демократии, реставрация, индустриальная революция, колониальные завоевания Великобритании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Бернс У. Блейк, 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Вордсвос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Коулридж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Байрон, Шелли, Китс.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романтизма.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961D03" w:rsidRDefault="008F3D0A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Скотт, М. Ш</w:t>
            </w:r>
            <w:r w:rsidR="00961D03">
              <w:rPr>
                <w:rFonts w:ascii="Times New Roman" w:hAnsi="Times New Roman" w:cs="Times New Roman"/>
                <w:sz w:val="24"/>
                <w:szCs w:val="24"/>
              </w:rPr>
              <w:t>елли, А.Э. По.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Проза эпохи романтизма</w:t>
            </w:r>
          </w:p>
        </w:tc>
      </w:tr>
      <w:tr w:rsidR="00961D03" w:rsidTr="00D00824">
        <w:tc>
          <w:tcPr>
            <w:tcW w:w="675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961D03" w:rsidRDefault="00961D03" w:rsidP="0096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эпохи романтизма.</w:t>
            </w:r>
          </w:p>
        </w:tc>
        <w:tc>
          <w:tcPr>
            <w:tcW w:w="4961" w:type="dxa"/>
          </w:tcPr>
          <w:p w:rsidR="00961D03" w:rsidRDefault="00961D03" w:rsidP="00961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капиталистических отношений, война за независимость США, влияние французской революции на мировое сообщество и Великобританию в частности.</w:t>
            </w:r>
          </w:p>
        </w:tc>
      </w:tr>
    </w:tbl>
    <w:p w:rsidR="00961D03" w:rsidRPr="002B5981" w:rsidRDefault="00961D03" w:rsidP="00961D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1D03" w:rsidRPr="008512DE" w:rsidRDefault="00961D03" w:rsidP="00641A85">
      <w:pPr>
        <w:pStyle w:val="a4"/>
        <w:numPr>
          <w:ilvl w:val="0"/>
          <w:numId w:val="2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6079"/>
        <w:gridCol w:w="1309"/>
        <w:gridCol w:w="1134"/>
        <w:gridCol w:w="1418"/>
      </w:tblGrid>
      <w:tr w:rsidR="00961D03" w:rsidRPr="004A43C1" w:rsidTr="00D00824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61D03" w:rsidRPr="004A43C1" w:rsidTr="00D00824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11585C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11585C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9" w:type="dxa"/>
            <w:vAlign w:val="center"/>
          </w:tcPr>
          <w:p w:rsidR="00961D03" w:rsidRPr="001459D5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Беовульф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Баллады, Джефри Чосер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11585C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11585C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«Грехи и наказание»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древние и средние века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Марлоу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У. Шекспир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эпоху Возрождения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Донн,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Марвелл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Дж. Милтон,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 Грей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Конгрейв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Голдсмит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Дефо, Дж. Свифт, С. Ричардсон, Г. Филдинг, Л. Штерн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жизнь общества эпохи пуританства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Бернс У. Блейк, 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Вордсвос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Коулридж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Байрон, Шелли, Китс.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9" w:type="dxa"/>
          </w:tcPr>
          <w:p w:rsidR="00961D03" w:rsidRDefault="008F3D0A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Скотт, М. Ш</w:t>
            </w:r>
            <w:r w:rsidR="00961D03">
              <w:rPr>
                <w:rFonts w:ascii="Times New Roman" w:hAnsi="Times New Roman" w:cs="Times New Roman"/>
                <w:sz w:val="24"/>
                <w:szCs w:val="24"/>
              </w:rPr>
              <w:t>елли, А.Э. По.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9" w:type="dxa"/>
          </w:tcPr>
          <w:p w:rsidR="00961D03" w:rsidRDefault="00961D03" w:rsidP="0096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эпохи романтизма.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Default="00961D03" w:rsidP="0096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61D03" w:rsidRPr="004A43C1" w:rsidTr="00D00824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713DFF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961D03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03" w:rsidRPr="004A43C1" w:rsidRDefault="00713DFF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961D03" w:rsidRPr="00AA078E" w:rsidRDefault="00961D03" w:rsidP="00FD51FF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FD51FF" w:rsidRDefault="00FD51FF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D00824" w:rsidRDefault="00D00824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D00824" w:rsidRDefault="00D00824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D00824" w:rsidRDefault="00D00824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D00824" w:rsidRDefault="00D00824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D00824" w:rsidRDefault="00D00824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D00824" w:rsidRDefault="00D00824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D00824" w:rsidRPr="004A43C1" w:rsidRDefault="00D00824" w:rsidP="00FD51FF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FD51FF" w:rsidRDefault="00FD51FF" w:rsidP="00FD51FF">
      <w:pPr>
        <w:rPr>
          <w:rFonts w:ascii="Times New Roman" w:hAnsi="Times New Roman" w:cs="Times New Roman"/>
          <w:sz w:val="24"/>
          <w:szCs w:val="24"/>
        </w:rPr>
      </w:pPr>
    </w:p>
    <w:p w:rsidR="00A671C4" w:rsidRPr="007B7F2D" w:rsidRDefault="00A671C4" w:rsidP="00641A85">
      <w:pPr>
        <w:pStyle w:val="a4"/>
        <w:numPr>
          <w:ilvl w:val="0"/>
          <w:numId w:val="26"/>
        </w:num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7F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67"/>
        <w:gridCol w:w="3969"/>
        <w:gridCol w:w="2268"/>
        <w:gridCol w:w="1134"/>
        <w:gridCol w:w="992"/>
      </w:tblGrid>
      <w:tr w:rsidR="00A671C4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CA6886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671C4" w:rsidRPr="004A43C1" w:rsidTr="00961D03"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CA6886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1C4" w:rsidRPr="004A43C1" w:rsidTr="00961D03"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язык английского народа</w:t>
            </w:r>
            <w:r w:rsidR="00961D03">
              <w:rPr>
                <w:rFonts w:ascii="Times New Roman" w:eastAsia="Calibri" w:hAnsi="Times New Roman" w:cs="Times New Roman"/>
                <w:sz w:val="24"/>
                <w:szCs w:val="24"/>
              </w:rPr>
              <w:t>, ознакомление с курсом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="00A671C4" w:rsidRPr="007F788F">
              <w:rPr>
                <w:rFonts w:ascii="Times New Roman" w:eastAsia="Calibri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CA6886" w:rsidRDefault="00713DFF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1C4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C13162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жизнь общества в древние и средние века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события в древние и средние 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 11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71C4" w:rsidRPr="004A43C1" w:rsidTr="00961D03"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13162" w:rsidP="00C13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Обзор литературного наследия этой эпохи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1C4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C13162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Поэзия древних и средних веков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Беовульф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A3576F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EE02BA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1C4" w:rsidRPr="004A43C1" w:rsidTr="00961D03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13162" w:rsidP="00C131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Баллады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A3576F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EE02BA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1C4" w:rsidRPr="004A43C1" w:rsidTr="00961D03"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13162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Дж. Чосер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A3576F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EE02BA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E02BA" w:rsidRPr="004A43C1" w:rsidTr="00B23E09">
        <w:trPr>
          <w:trHeight w:val="115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Драматургия древних и средних веков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«Грехи и наказание»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76F" w:rsidRPr="007F788F" w:rsidRDefault="00A3576F" w:rsidP="00A357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Сентября, 2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E02BA" w:rsidRPr="004A43C1" w:rsidTr="00EE02BA">
        <w:trPr>
          <w:trHeight w:val="894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EE0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EE0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жизнь общества в эпоху Возрождения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BA" w:rsidRPr="004A43C1" w:rsidRDefault="00EE02BA" w:rsidP="00EE02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события в эпоху Возрождения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63110" w:rsidP="00EE02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 9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EE02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BA" w:rsidRPr="004A43C1" w:rsidRDefault="00EE02BA" w:rsidP="00EE02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E02BA" w:rsidRPr="004A43C1" w:rsidTr="00EE02BA">
        <w:trPr>
          <w:trHeight w:val="894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2BA" w:rsidRDefault="00EE02BA" w:rsidP="00EE0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2BA" w:rsidRDefault="00EE02BA" w:rsidP="00EE0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BA" w:rsidRPr="004A43C1" w:rsidRDefault="00EE02BA" w:rsidP="00EE0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Обзор литературного наследия этой эпохи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BA" w:rsidRDefault="00E63110" w:rsidP="00EE02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BA" w:rsidRDefault="00EE02BA" w:rsidP="00EE02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BA" w:rsidRDefault="00EE02BA" w:rsidP="00EE02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1C4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4A43C1" w:rsidRDefault="00C93F99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Драматургия эпохи Возрождения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93F99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Марлоу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E63110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16,18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93F99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71C4" w:rsidRPr="004A43C1" w:rsidTr="00961D03"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93F99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F788F" w:rsidRDefault="00E63110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23,25,30 Октября 1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A671C4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4A43C1" w:rsidRDefault="00C93F99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93F99" w:rsidRPr="004A43C1" w:rsidTr="00961D03"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961D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Поэзия эпохи Возрождения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93F99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E63110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6,8,13,15,20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96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93F99" w:rsidRPr="004A43C1" w:rsidTr="00B23E09">
        <w:trPr>
          <w:trHeight w:val="894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жизнь общества в эпоху пуританства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Исторические события в </w:t>
            </w:r>
            <w:r w:rsidR="00C26218">
              <w:rPr>
                <w:rFonts w:ascii="Times New Roman" w:eastAsia="Calibri" w:hAnsi="Times New Roman" w:cs="Times New Roman"/>
                <w:sz w:val="24"/>
                <w:szCs w:val="24"/>
              </w:rPr>
              <w:t>эпоху пуританства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7F788F" w:rsidRDefault="00E63110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22,27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93F99" w:rsidRPr="004A43C1" w:rsidTr="00B23E09">
        <w:trPr>
          <w:trHeight w:val="894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Обзор литературного наследия этой эпохи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E63110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93F99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Поэзия эпохи пуританства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Дж. Донн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E63110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93F99" w:rsidRPr="004A43C1" w:rsidTr="00961D03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Марвелл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E63110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93F99" w:rsidRPr="004A43C1" w:rsidTr="00961D03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Дж. Милтон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E63110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11,13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26218" w:rsidRPr="004A43C1" w:rsidTr="00961D03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Поуп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18,20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26218" w:rsidRPr="004A43C1" w:rsidTr="00961D03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 Грей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93F99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Драматургия эпохи пуританства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Конгрейв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декабря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93F99" w:rsidRPr="004A43C1" w:rsidTr="00961D03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Голдсмит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8,10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93F99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Проза эпохи пуританства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Дефо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15,17,22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C26218" w:rsidRPr="004A43C1" w:rsidTr="00961D03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Дж. Свифт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24,29,31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C26218" w:rsidRPr="004A43C1" w:rsidTr="00961D03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Ричардсон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5,7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93F99" w:rsidRPr="004A43C1" w:rsidTr="00961D03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Филдинг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93F99" w:rsidRPr="004A43C1" w:rsidTr="00961D03"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Л.Штерн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7F788F" w:rsidRDefault="00A3281A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93F99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99" w:rsidRPr="004A43C1" w:rsidRDefault="00C26218" w:rsidP="00C93F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26218" w:rsidRPr="004A43C1" w:rsidTr="00B23E09">
        <w:trPr>
          <w:trHeight w:val="732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жизнь общества в эпоху романтизма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события в эпоху романтизма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Pr="007F788F" w:rsidRDefault="00A3281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19,21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26218" w:rsidRPr="004A43C1" w:rsidTr="00B23E09">
        <w:trPr>
          <w:trHeight w:val="732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Обзор литературного наследия этой эпохи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7F788F" w:rsidRDefault="00A3281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26218" w:rsidRPr="004A43C1" w:rsidTr="00961D0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26218" w:rsidRPr="004A43C1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18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Поэзия в эпоху романтизма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Бернс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2B" w:rsidRPr="007F788F" w:rsidRDefault="00A3281A" w:rsidP="00D008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февраля</w:t>
            </w:r>
            <w:r w:rsidR="00662F2B">
              <w:rPr>
                <w:rFonts w:ascii="Times New Roman" w:eastAsia="Calibri" w:hAnsi="Times New Roman" w:cs="Times New Roman"/>
                <w:sz w:val="24"/>
                <w:szCs w:val="24"/>
              </w:rPr>
              <w:t>, 5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961D03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У. Блейк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7F788F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7,12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961D03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Вордсвос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7F788F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14,19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961D03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С.Т.Коулридж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7F788F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21,26марта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961D03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Байрон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7F788F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марта,2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961D03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Шелли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7F788F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26218" w:rsidRPr="004A43C1" w:rsidTr="00961D03"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7F788F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11,16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C26218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18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B23E09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Проза эпохи романтизма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18,23апреля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B23E09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В.Скотт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25,30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B23E09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М.Шелли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7,14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F3D0A" w:rsidRPr="004A43C1" w:rsidTr="00662F2B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А.Э.По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16,21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A" w:rsidRPr="004A43C1" w:rsidRDefault="008F3D0A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62F2B" w:rsidRPr="004A43C1" w:rsidTr="00B23E09"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2B" w:rsidRDefault="00662F2B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2B" w:rsidRPr="004A43C1" w:rsidRDefault="00662F2B" w:rsidP="00C262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2B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Поздр</w:t>
            </w:r>
            <w:r w:rsidR="00F14443">
              <w:rPr>
                <w:rFonts w:ascii="Times New Roman" w:eastAsia="Calibri" w:hAnsi="Times New Roman" w:cs="Times New Roman"/>
                <w:sz w:val="24"/>
                <w:szCs w:val="24"/>
              </w:rPr>
              <w:t>авление, презентация работ по курсу учениками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задание на лето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2B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2B" w:rsidRPr="004A43C1" w:rsidRDefault="00662F2B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2B" w:rsidRDefault="00713DFF" w:rsidP="00C26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FD51FF" w:rsidRDefault="00FD51FF" w:rsidP="00FD51FF">
      <w:pPr>
        <w:rPr>
          <w:rFonts w:ascii="Times New Roman" w:hAnsi="Times New Roman" w:cs="Times New Roman"/>
          <w:sz w:val="24"/>
          <w:szCs w:val="24"/>
        </w:rPr>
      </w:pPr>
    </w:p>
    <w:p w:rsidR="00D00824" w:rsidRDefault="00D00824" w:rsidP="00FD51FF">
      <w:pPr>
        <w:rPr>
          <w:rFonts w:ascii="Times New Roman" w:hAnsi="Times New Roman" w:cs="Times New Roman"/>
          <w:sz w:val="24"/>
          <w:szCs w:val="24"/>
        </w:rPr>
      </w:pPr>
    </w:p>
    <w:p w:rsidR="00FD51FF" w:rsidRPr="00A77293" w:rsidRDefault="00FD51FF" w:rsidP="00641A85">
      <w:pPr>
        <w:pStyle w:val="a4"/>
        <w:numPr>
          <w:ilvl w:val="0"/>
          <w:numId w:val="2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6F1B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:rsidR="00FD51FF" w:rsidRPr="00B92492" w:rsidRDefault="00FD51FF" w:rsidP="00FD51FF">
      <w:pPr>
        <w:pStyle w:val="a4"/>
        <w:spacing w:after="0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:rsidR="00FD51FF" w:rsidRPr="00A77293" w:rsidRDefault="00FD51FF" w:rsidP="00FD51FF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УМК издательств Кембриджского, Оксфордского университетов, Макмиллан, Лонгман.</w:t>
      </w:r>
    </w:p>
    <w:p w:rsidR="00FD51FF" w:rsidRPr="00A77293" w:rsidRDefault="00FD51FF" w:rsidP="00FD51FF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Аутентичные аудио и видеофайлы.</w:t>
      </w:r>
    </w:p>
    <w:p w:rsidR="00FD51FF" w:rsidRPr="00A77293" w:rsidRDefault="00FD51FF" w:rsidP="00FD51FF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Толковые словари английского, татарского, русского языков</w:t>
      </w:r>
    </w:p>
    <w:p w:rsidR="00FD51FF" w:rsidRPr="00A77293" w:rsidRDefault="00FD51FF" w:rsidP="00FD51FF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FD51FF" w:rsidRPr="00A77293" w:rsidRDefault="00FD51FF" w:rsidP="00FD51FF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Двуязычные  словари</w:t>
      </w:r>
    </w:p>
    <w:p w:rsidR="00FD51FF" w:rsidRPr="00A77293" w:rsidRDefault="00FD51FF" w:rsidP="00FD51FF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Грамматические сборники</w:t>
      </w:r>
    </w:p>
    <w:p w:rsidR="00FD51FF" w:rsidRPr="00A77293" w:rsidRDefault="00FD51FF" w:rsidP="00FD51FF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Пособия по подготовке к ГИА</w:t>
      </w:r>
    </w:p>
    <w:p w:rsidR="00FD51FF" w:rsidRPr="00D86F1B" w:rsidRDefault="00FD51FF" w:rsidP="00FD51FF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D51FF" w:rsidRPr="00A671C4" w:rsidRDefault="00FD51FF" w:rsidP="00641A85">
      <w:pPr>
        <w:pStyle w:val="a4"/>
        <w:numPr>
          <w:ilvl w:val="0"/>
          <w:numId w:val="2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A43C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671C4" w:rsidRPr="00A671C4" w:rsidRDefault="00A671C4" w:rsidP="00A671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D. Delaney, Ward, Rho Fiorina,  “Fields of Vision”, Pearson education limited Edinburgh Gate, Harlow, 2008</w:t>
      </w: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R. Murphy “</w:t>
      </w:r>
      <w:r w:rsidRPr="00834A55">
        <w:rPr>
          <w:rFonts w:ascii="Times New Roman" w:hAnsi="Times New Roman" w:cs="Times New Roman"/>
          <w:sz w:val="24"/>
          <w:szCs w:val="24"/>
          <w:lang w:val="en-US"/>
        </w:rPr>
        <w:t>English grammar in use</w:t>
      </w:r>
      <w:r>
        <w:rPr>
          <w:rFonts w:ascii="Times New Roman" w:hAnsi="Times New Roman" w:cs="Times New Roman"/>
          <w:sz w:val="24"/>
          <w:szCs w:val="24"/>
          <w:lang w:val="en-US"/>
        </w:rPr>
        <w:t>” , Cambridge university press, 2010</w:t>
      </w: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Crace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“Going for gold” , Pearson education limited Edinburgh Gate, Harlow, 2006</w:t>
      </w: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Newbrook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Wilson,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 “New first certificate Gold” , Pearson education limited Edinburgh Gate, Harlow, 2006</w:t>
      </w: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Stanton, M. Stephens “Fast track to FCE” </w:t>
      </w:r>
      <w:r w:rsidRPr="002750C5">
        <w:rPr>
          <w:rFonts w:ascii="Times New Roman" w:hAnsi="Times New Roman" w:cs="Times New Roman"/>
          <w:sz w:val="24"/>
          <w:szCs w:val="24"/>
          <w:lang w:val="en-US"/>
        </w:rPr>
        <w:t>Pearson education limi</w:t>
      </w:r>
      <w:r>
        <w:rPr>
          <w:rFonts w:ascii="Times New Roman" w:hAnsi="Times New Roman" w:cs="Times New Roman"/>
          <w:sz w:val="24"/>
          <w:szCs w:val="24"/>
          <w:lang w:val="en-US"/>
        </w:rPr>
        <w:t>ted Edinburgh Gate, Harlow, 2003</w:t>
      </w: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V. Evans, J. Dooley “Round up 6” Pearson education limited Edinburgh Gate, Harlow, 2010</w:t>
      </w: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Hewings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“Grammar for CAE and Proficiency”  ,</w:t>
      </w:r>
      <w:r w:rsidRPr="002750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Cambridge university press, 2013</w:t>
      </w:r>
    </w:p>
    <w:p w:rsidR="00FD51FF" w:rsidRDefault="00FD51FF" w:rsidP="00FD51FF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Mann, 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Taylpre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-Knowles, “Speaking and listening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” 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Macmillan education, 2006.</w:t>
      </w:r>
    </w:p>
    <w:p w:rsidR="00FD51FF" w:rsidRPr="00A77293" w:rsidRDefault="00FD51FF" w:rsidP="00FD51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729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7729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D51FF" w:rsidRDefault="00FD51FF" w:rsidP="00FD51FF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D51FF" w:rsidRDefault="00FD51FF" w:rsidP="00FD51FF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D51FF" w:rsidRPr="002750C5" w:rsidRDefault="00FD51FF" w:rsidP="00FD51FF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D51FF" w:rsidRPr="002750C5" w:rsidSect="00D00824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igol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B3"/>
    <w:multiLevelType w:val="hybridMultilevel"/>
    <w:tmpl w:val="2E12BDD6"/>
    <w:lvl w:ilvl="0" w:tplc="C084FFA6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0444450"/>
    <w:multiLevelType w:val="hybridMultilevel"/>
    <w:tmpl w:val="D5C2E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BB694E"/>
    <w:multiLevelType w:val="hybridMultilevel"/>
    <w:tmpl w:val="5726D5D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3F5148"/>
    <w:multiLevelType w:val="hybridMultilevel"/>
    <w:tmpl w:val="058E8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F00D57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CB02C6"/>
    <w:multiLevelType w:val="hybridMultilevel"/>
    <w:tmpl w:val="273200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E52675"/>
    <w:multiLevelType w:val="hybridMultilevel"/>
    <w:tmpl w:val="FDD6C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21E788B"/>
    <w:multiLevelType w:val="hybridMultilevel"/>
    <w:tmpl w:val="7BC4AD30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B3F51"/>
    <w:multiLevelType w:val="hybridMultilevel"/>
    <w:tmpl w:val="7D885B1A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1A0282"/>
    <w:multiLevelType w:val="hybridMultilevel"/>
    <w:tmpl w:val="C7081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15578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2146F2"/>
    <w:multiLevelType w:val="hybridMultilevel"/>
    <w:tmpl w:val="7D883196"/>
    <w:lvl w:ilvl="0" w:tplc="5684A026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BA3AE2"/>
    <w:multiLevelType w:val="hybridMultilevel"/>
    <w:tmpl w:val="3BA6B2E6"/>
    <w:lvl w:ilvl="0" w:tplc="999C7A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9F35307"/>
    <w:multiLevelType w:val="hybridMultilevel"/>
    <w:tmpl w:val="F34436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2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7F53AD7"/>
    <w:multiLevelType w:val="hybridMultilevel"/>
    <w:tmpl w:val="FF30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13"/>
  </w:num>
  <w:num w:numId="3">
    <w:abstractNumId w:val="18"/>
  </w:num>
  <w:num w:numId="4">
    <w:abstractNumId w:val="16"/>
  </w:num>
  <w:num w:numId="5">
    <w:abstractNumId w:val="6"/>
  </w:num>
  <w:num w:numId="6">
    <w:abstractNumId w:val="23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5"/>
  </w:num>
  <w:num w:numId="12">
    <w:abstractNumId w:val="2"/>
  </w:num>
  <w:num w:numId="13">
    <w:abstractNumId w:val="24"/>
  </w:num>
  <w:num w:numId="14">
    <w:abstractNumId w:val="1"/>
  </w:num>
  <w:num w:numId="15">
    <w:abstractNumId w:val="3"/>
  </w:num>
  <w:num w:numId="16">
    <w:abstractNumId w:val="21"/>
  </w:num>
  <w:num w:numId="17">
    <w:abstractNumId w:val="8"/>
  </w:num>
  <w:num w:numId="18">
    <w:abstractNumId w:val="7"/>
  </w:num>
  <w:num w:numId="19">
    <w:abstractNumId w:val="11"/>
  </w:num>
  <w:num w:numId="20">
    <w:abstractNumId w:val="9"/>
  </w:num>
  <w:num w:numId="21">
    <w:abstractNumId w:val="14"/>
  </w:num>
  <w:num w:numId="22">
    <w:abstractNumId w:val="19"/>
  </w:num>
  <w:num w:numId="23">
    <w:abstractNumId w:val="15"/>
  </w:num>
  <w:num w:numId="24">
    <w:abstractNumId w:val="4"/>
  </w:num>
  <w:num w:numId="25">
    <w:abstractNumId w:val="1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16266"/>
    <w:rsid w:val="00025A3A"/>
    <w:rsid w:val="000419D1"/>
    <w:rsid w:val="00106A14"/>
    <w:rsid w:val="0011585C"/>
    <w:rsid w:val="00152A29"/>
    <w:rsid w:val="00164AC1"/>
    <w:rsid w:val="00181FF9"/>
    <w:rsid w:val="001A6C24"/>
    <w:rsid w:val="001F1BFE"/>
    <w:rsid w:val="00206D03"/>
    <w:rsid w:val="002B28F3"/>
    <w:rsid w:val="00325153"/>
    <w:rsid w:val="00463EEE"/>
    <w:rsid w:val="004836B8"/>
    <w:rsid w:val="004855BC"/>
    <w:rsid w:val="004A43C1"/>
    <w:rsid w:val="004D4880"/>
    <w:rsid w:val="00525B2A"/>
    <w:rsid w:val="005467B5"/>
    <w:rsid w:val="00601606"/>
    <w:rsid w:val="00641A85"/>
    <w:rsid w:val="0066215B"/>
    <w:rsid w:val="00662F2B"/>
    <w:rsid w:val="006822F6"/>
    <w:rsid w:val="006E3F2C"/>
    <w:rsid w:val="006F70F9"/>
    <w:rsid w:val="00713DFF"/>
    <w:rsid w:val="00733809"/>
    <w:rsid w:val="00766D05"/>
    <w:rsid w:val="007B7F2D"/>
    <w:rsid w:val="008512DE"/>
    <w:rsid w:val="00857B2E"/>
    <w:rsid w:val="00873CD4"/>
    <w:rsid w:val="008F3D0A"/>
    <w:rsid w:val="00961D03"/>
    <w:rsid w:val="00967E04"/>
    <w:rsid w:val="009C163F"/>
    <w:rsid w:val="00A3281A"/>
    <w:rsid w:val="00A3576F"/>
    <w:rsid w:val="00A42A41"/>
    <w:rsid w:val="00A671C4"/>
    <w:rsid w:val="00A963C0"/>
    <w:rsid w:val="00AA078E"/>
    <w:rsid w:val="00AE590A"/>
    <w:rsid w:val="00B23E09"/>
    <w:rsid w:val="00B50A94"/>
    <w:rsid w:val="00B60CF9"/>
    <w:rsid w:val="00B71332"/>
    <w:rsid w:val="00B97BC9"/>
    <w:rsid w:val="00BD0965"/>
    <w:rsid w:val="00C13162"/>
    <w:rsid w:val="00C26218"/>
    <w:rsid w:val="00C461C4"/>
    <w:rsid w:val="00C5515C"/>
    <w:rsid w:val="00C71A15"/>
    <w:rsid w:val="00C720D3"/>
    <w:rsid w:val="00C93F99"/>
    <w:rsid w:val="00CA6886"/>
    <w:rsid w:val="00CC4E86"/>
    <w:rsid w:val="00D00824"/>
    <w:rsid w:val="00D47C20"/>
    <w:rsid w:val="00D537E3"/>
    <w:rsid w:val="00D75A6D"/>
    <w:rsid w:val="00D86F1B"/>
    <w:rsid w:val="00E17646"/>
    <w:rsid w:val="00E25C30"/>
    <w:rsid w:val="00E63110"/>
    <w:rsid w:val="00EC622F"/>
    <w:rsid w:val="00ED4845"/>
    <w:rsid w:val="00EE02BA"/>
    <w:rsid w:val="00EF73FE"/>
    <w:rsid w:val="00F14443"/>
    <w:rsid w:val="00F75BE6"/>
    <w:rsid w:val="00FD51FF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FD51F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FD51FF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FD51F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FD51F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FD51F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13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3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FD51F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FD51FF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FD51F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FD51F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FD51F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13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3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F0CF8-0EE9-4676-8E8E-A38F60FB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6</cp:revision>
  <cp:lastPrinted>2017-09-03T18:59:00Z</cp:lastPrinted>
  <dcterms:created xsi:type="dcterms:W3CDTF">2017-09-29T20:49:00Z</dcterms:created>
  <dcterms:modified xsi:type="dcterms:W3CDTF">2017-11-30T08:49:00Z</dcterms:modified>
</cp:coreProperties>
</file>